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4D" w:rsidRPr="00FA5C4D" w:rsidRDefault="00FA5C4D" w:rsidP="00FA5C4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A5C4D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Правительство Республики Таджикистан</w:t>
      </w:r>
    </w:p>
    <w:p w:rsidR="00FA5C4D" w:rsidRPr="00FA5C4D" w:rsidRDefault="00FA5C4D" w:rsidP="00FA5C4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FA5C4D" w:rsidRPr="00FA5C4D" w:rsidRDefault="00FA5C4D" w:rsidP="00FA5C4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A5C4D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ПОСТАНОВЛЕНИЕ</w:t>
      </w:r>
    </w:p>
    <w:p w:rsidR="00FA5C4D" w:rsidRPr="00FA5C4D" w:rsidRDefault="00FA5C4D" w:rsidP="00FA5C4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FA5C4D" w:rsidRPr="00FA5C4D" w:rsidRDefault="00FA5C4D" w:rsidP="00FA5C4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FA5C4D" w:rsidRPr="00FA5C4D" w:rsidRDefault="00FA5C4D" w:rsidP="00FA5C4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A5C4D">
        <w:rPr>
          <w:rFonts w:ascii="Courier New CYR" w:hAnsi="Courier New CYR" w:cs="Courier New CYR"/>
          <w:b/>
          <w:bCs/>
          <w:sz w:val="20"/>
          <w:szCs w:val="20"/>
        </w:rPr>
        <w:t xml:space="preserve">  Об утверждении  Концепции  развития таможенных органов Республики</w:t>
      </w:r>
    </w:p>
    <w:p w:rsidR="00FA5C4D" w:rsidRPr="00FA5C4D" w:rsidRDefault="00FA5C4D" w:rsidP="00FA5C4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A5C4D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Таджикистан</w:t>
      </w:r>
    </w:p>
    <w:p w:rsidR="00FA5C4D" w:rsidRPr="00FA5C4D" w:rsidRDefault="00FA5C4D" w:rsidP="00FA5C4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FA5C4D" w:rsidRPr="00FA5C4D" w:rsidRDefault="00FA5C4D" w:rsidP="00FA5C4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A5C4D">
        <w:rPr>
          <w:rFonts w:ascii="Courier New CYR" w:hAnsi="Courier New CYR" w:cs="Courier New CYR"/>
          <w:b/>
          <w:bCs/>
          <w:sz w:val="20"/>
          <w:szCs w:val="20"/>
        </w:rPr>
        <w:t xml:space="preserve">     В соответствии со статьей 13  </w:t>
      </w:r>
      <w:proofErr w:type="spellStart"/>
      <w:r w:rsidRPr="00FA5C4D">
        <w:rPr>
          <w:rFonts w:ascii="Courier New CYR" w:hAnsi="Courier New CYR" w:cs="Courier New CYR"/>
          <w:b/>
          <w:bCs/>
          <w:sz w:val="20"/>
          <w:szCs w:val="20"/>
        </w:rPr>
        <w:t>Конституционого</w:t>
      </w:r>
      <w:proofErr w:type="spellEnd"/>
      <w:r w:rsidRPr="00FA5C4D">
        <w:rPr>
          <w:rFonts w:ascii="Courier New CYR" w:hAnsi="Courier New CYR" w:cs="Courier New CYR"/>
          <w:b/>
          <w:bCs/>
          <w:sz w:val="20"/>
          <w:szCs w:val="20"/>
        </w:rPr>
        <w:t xml:space="preserve">  закона  Республики</w:t>
      </w:r>
    </w:p>
    <w:p w:rsidR="00FA5C4D" w:rsidRPr="00FA5C4D" w:rsidRDefault="00FA5C4D" w:rsidP="00FA5C4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A5C4D">
        <w:rPr>
          <w:rFonts w:ascii="Courier New CYR" w:hAnsi="Courier New CYR" w:cs="Courier New CYR"/>
          <w:b/>
          <w:bCs/>
          <w:sz w:val="20"/>
          <w:szCs w:val="20"/>
        </w:rPr>
        <w:t>Таджикистан</w:t>
      </w:r>
      <w:proofErr w:type="gramStart"/>
      <w:r w:rsidRPr="00FA5C4D">
        <w:rPr>
          <w:rFonts w:ascii="Courier New CYR" w:hAnsi="Courier New CYR" w:cs="Courier New CYR"/>
          <w:b/>
          <w:bCs/>
          <w:sz w:val="20"/>
          <w:szCs w:val="20"/>
        </w:rPr>
        <w:t>"О</w:t>
      </w:r>
      <w:proofErr w:type="gramEnd"/>
      <w:r w:rsidRPr="00FA5C4D">
        <w:rPr>
          <w:rFonts w:ascii="Courier New CYR" w:hAnsi="Courier New CYR" w:cs="Courier New CYR"/>
          <w:b/>
          <w:bCs/>
          <w:sz w:val="20"/>
          <w:szCs w:val="20"/>
        </w:rPr>
        <w:t xml:space="preserve">   Правительстве   Республики   Таджикистан" и  в   целях</w:t>
      </w:r>
    </w:p>
    <w:p w:rsidR="00FA5C4D" w:rsidRPr="00FA5C4D" w:rsidRDefault="00FA5C4D" w:rsidP="00FA5C4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A5C4D">
        <w:rPr>
          <w:rFonts w:ascii="Courier New CYR" w:hAnsi="Courier New CYR" w:cs="Courier New CYR"/>
          <w:b/>
          <w:bCs/>
          <w:sz w:val="20"/>
          <w:szCs w:val="20"/>
        </w:rPr>
        <w:t>определения эффективных методов реализации задач в области  таможенной</w:t>
      </w:r>
    </w:p>
    <w:p w:rsidR="00FA5C4D" w:rsidRPr="00FA5C4D" w:rsidRDefault="00FA5C4D" w:rsidP="00FA5C4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A5C4D">
        <w:rPr>
          <w:rFonts w:ascii="Courier New CYR" w:hAnsi="Courier New CYR" w:cs="Courier New CYR"/>
          <w:b/>
          <w:bCs/>
          <w:sz w:val="20"/>
          <w:szCs w:val="20"/>
        </w:rPr>
        <w:t xml:space="preserve">политики  и  укрепления сотрудничества с </w:t>
      </w:r>
      <w:proofErr w:type="gramStart"/>
      <w:r w:rsidRPr="00FA5C4D">
        <w:rPr>
          <w:rFonts w:ascii="Courier New CYR" w:hAnsi="Courier New CYR" w:cs="Courier New CYR"/>
          <w:b/>
          <w:bCs/>
          <w:sz w:val="20"/>
          <w:szCs w:val="20"/>
        </w:rPr>
        <w:t>национальными</w:t>
      </w:r>
      <w:proofErr w:type="gramEnd"/>
      <w:r w:rsidRPr="00FA5C4D">
        <w:rPr>
          <w:rFonts w:ascii="Courier New CYR" w:hAnsi="Courier New CYR" w:cs="Courier New CYR"/>
          <w:b/>
          <w:bCs/>
          <w:sz w:val="20"/>
          <w:szCs w:val="20"/>
        </w:rPr>
        <w:t>,  зарубежными и</w:t>
      </w:r>
    </w:p>
    <w:p w:rsidR="00FA5C4D" w:rsidRPr="00FA5C4D" w:rsidRDefault="00FA5C4D" w:rsidP="00FA5C4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A5C4D">
        <w:rPr>
          <w:rFonts w:ascii="Courier New CYR" w:hAnsi="Courier New CYR" w:cs="Courier New CYR"/>
          <w:b/>
          <w:bCs/>
          <w:sz w:val="20"/>
          <w:szCs w:val="20"/>
        </w:rPr>
        <w:t>международными организациями в области таможенного дела  Правительство</w:t>
      </w:r>
    </w:p>
    <w:p w:rsidR="00FA5C4D" w:rsidRPr="00FA5C4D" w:rsidRDefault="00FA5C4D" w:rsidP="00FA5C4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A5C4D">
        <w:rPr>
          <w:rFonts w:ascii="Courier New CYR" w:hAnsi="Courier New CYR" w:cs="Courier New CYR"/>
          <w:b/>
          <w:bCs/>
          <w:sz w:val="20"/>
          <w:szCs w:val="20"/>
        </w:rPr>
        <w:t>Республики Таджикистан постановляет:</w:t>
      </w:r>
    </w:p>
    <w:p w:rsidR="00FA5C4D" w:rsidRPr="00FA5C4D" w:rsidRDefault="00FA5C4D" w:rsidP="00FA5C4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A5C4D">
        <w:rPr>
          <w:rFonts w:ascii="Courier New CYR" w:hAnsi="Courier New CYR" w:cs="Courier New CYR"/>
          <w:b/>
          <w:bCs/>
          <w:sz w:val="20"/>
          <w:szCs w:val="20"/>
        </w:rPr>
        <w:t xml:space="preserve">     1. Утвердить Концепцию  развития  таможенных  органов  Республики</w:t>
      </w:r>
    </w:p>
    <w:p w:rsidR="00FA5C4D" w:rsidRPr="00FA5C4D" w:rsidRDefault="00FA5C4D" w:rsidP="00FA5C4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A5C4D">
        <w:rPr>
          <w:rFonts w:ascii="Courier New CYR" w:hAnsi="Courier New CYR" w:cs="Courier New CYR"/>
          <w:b/>
          <w:bCs/>
          <w:sz w:val="20"/>
          <w:szCs w:val="20"/>
        </w:rPr>
        <w:t>Таджикистан.</w:t>
      </w:r>
    </w:p>
    <w:p w:rsidR="00FA5C4D" w:rsidRPr="00FA5C4D" w:rsidRDefault="00FA5C4D" w:rsidP="00FA5C4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A5C4D">
        <w:rPr>
          <w:rFonts w:ascii="Courier New CYR" w:hAnsi="Courier New CYR" w:cs="Courier New CYR"/>
          <w:b/>
          <w:bCs/>
          <w:sz w:val="20"/>
          <w:szCs w:val="20"/>
        </w:rPr>
        <w:t xml:space="preserve">     2. Таможенной службе  при  Правительстве  Республики  Таджикистан</w:t>
      </w:r>
    </w:p>
    <w:p w:rsidR="00FA5C4D" w:rsidRPr="00FA5C4D" w:rsidRDefault="00FA5C4D" w:rsidP="00FA5C4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A5C4D">
        <w:rPr>
          <w:rFonts w:ascii="Courier New CYR" w:hAnsi="Courier New CYR" w:cs="Courier New CYR"/>
          <w:b/>
          <w:bCs/>
          <w:sz w:val="20"/>
          <w:szCs w:val="20"/>
        </w:rPr>
        <w:t>совместно  с  соответствующими министерствами и ведомствами республики</w:t>
      </w:r>
    </w:p>
    <w:p w:rsidR="00FA5C4D" w:rsidRPr="00FA5C4D" w:rsidRDefault="00FA5C4D" w:rsidP="00FA5C4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A5C4D">
        <w:rPr>
          <w:rFonts w:ascii="Courier New CYR" w:hAnsi="Courier New CYR" w:cs="Courier New CYR"/>
          <w:b/>
          <w:bCs/>
          <w:sz w:val="20"/>
          <w:szCs w:val="20"/>
        </w:rPr>
        <w:t xml:space="preserve">принять необходимые меры по реализации Концепции  развития  </w:t>
      </w:r>
      <w:proofErr w:type="gramStart"/>
      <w:r w:rsidRPr="00FA5C4D">
        <w:rPr>
          <w:rFonts w:ascii="Courier New CYR" w:hAnsi="Courier New CYR" w:cs="Courier New CYR"/>
          <w:b/>
          <w:bCs/>
          <w:sz w:val="20"/>
          <w:szCs w:val="20"/>
        </w:rPr>
        <w:t>таможенных</w:t>
      </w:r>
      <w:proofErr w:type="gramEnd"/>
    </w:p>
    <w:p w:rsidR="00FA5C4D" w:rsidRPr="00FA5C4D" w:rsidRDefault="00FA5C4D" w:rsidP="00FA5C4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A5C4D">
        <w:rPr>
          <w:rFonts w:ascii="Courier New CYR" w:hAnsi="Courier New CYR" w:cs="Courier New CYR"/>
          <w:b/>
          <w:bCs/>
          <w:sz w:val="20"/>
          <w:szCs w:val="20"/>
        </w:rPr>
        <w:t>органов Республики Таджикистан.</w:t>
      </w:r>
    </w:p>
    <w:p w:rsidR="00FA5C4D" w:rsidRPr="00FA5C4D" w:rsidRDefault="00FA5C4D" w:rsidP="00FA5C4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FA5C4D" w:rsidRPr="00FA5C4D" w:rsidRDefault="00FA5C4D" w:rsidP="00FA5C4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A5C4D">
        <w:rPr>
          <w:rFonts w:ascii="Courier New CYR" w:hAnsi="Courier New CYR" w:cs="Courier New CYR"/>
          <w:b/>
          <w:bCs/>
          <w:sz w:val="20"/>
          <w:szCs w:val="20"/>
        </w:rPr>
        <w:t xml:space="preserve">     Председатель Правительства</w:t>
      </w:r>
    </w:p>
    <w:p w:rsidR="00FA5C4D" w:rsidRPr="00FA5C4D" w:rsidRDefault="00FA5C4D" w:rsidP="00FA5C4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A5C4D">
        <w:rPr>
          <w:rFonts w:ascii="Courier New CYR" w:hAnsi="Courier New CYR" w:cs="Courier New CYR"/>
          <w:b/>
          <w:bCs/>
          <w:sz w:val="20"/>
          <w:szCs w:val="20"/>
        </w:rPr>
        <w:t xml:space="preserve">     Республики  Таджикистан                          </w:t>
      </w:r>
      <w:proofErr w:type="spellStart"/>
      <w:r w:rsidRPr="00FA5C4D">
        <w:rPr>
          <w:rFonts w:ascii="Courier New CYR" w:hAnsi="Courier New CYR" w:cs="Courier New CYR"/>
          <w:b/>
          <w:bCs/>
          <w:sz w:val="20"/>
          <w:szCs w:val="20"/>
        </w:rPr>
        <w:t>Эмомали</w:t>
      </w:r>
      <w:proofErr w:type="spellEnd"/>
      <w:r w:rsidRPr="00FA5C4D"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proofErr w:type="spellStart"/>
      <w:r w:rsidRPr="00FA5C4D">
        <w:rPr>
          <w:rFonts w:ascii="Courier New CYR" w:hAnsi="Courier New CYR" w:cs="Courier New CYR"/>
          <w:b/>
          <w:bCs/>
          <w:sz w:val="20"/>
          <w:szCs w:val="20"/>
        </w:rPr>
        <w:t>Рахмон</w:t>
      </w:r>
      <w:proofErr w:type="spellEnd"/>
    </w:p>
    <w:p w:rsidR="00FA5C4D" w:rsidRPr="00FA5C4D" w:rsidRDefault="00FA5C4D" w:rsidP="00FA5C4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FA5C4D" w:rsidRPr="00FA5C4D" w:rsidRDefault="00FA5C4D" w:rsidP="00FA5C4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A5C4D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от 31 октября 2008 года №525</w:t>
      </w:r>
    </w:p>
    <w:p w:rsidR="00FA5C4D" w:rsidRPr="00FA5C4D" w:rsidRDefault="00FA5C4D" w:rsidP="00FA5C4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A5C4D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</w:t>
      </w:r>
      <w:proofErr w:type="spellStart"/>
      <w:r w:rsidRPr="00FA5C4D">
        <w:rPr>
          <w:rFonts w:ascii="Courier New CYR" w:hAnsi="Courier New CYR" w:cs="Courier New CYR"/>
          <w:b/>
          <w:bCs/>
          <w:sz w:val="20"/>
          <w:szCs w:val="20"/>
        </w:rPr>
        <w:t>ш</w:t>
      </w:r>
      <w:proofErr w:type="spellEnd"/>
      <w:r w:rsidRPr="00FA5C4D">
        <w:rPr>
          <w:rFonts w:ascii="Courier New CYR" w:hAnsi="Courier New CYR" w:cs="Courier New CYR"/>
          <w:b/>
          <w:bCs/>
          <w:sz w:val="20"/>
          <w:szCs w:val="20"/>
        </w:rPr>
        <w:t>. Душанбе</w:t>
      </w:r>
    </w:p>
    <w:p w:rsidR="00FA5C4D" w:rsidRPr="00FA5C4D" w:rsidRDefault="00FA5C4D" w:rsidP="00FA5C4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FA5C4D" w:rsidRPr="00FA5C4D" w:rsidRDefault="00FA5C4D" w:rsidP="00FA5C4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A5C4D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               </w:t>
      </w:r>
    </w:p>
    <w:p w:rsidR="00480B63" w:rsidRPr="00FA5C4D" w:rsidRDefault="00480B63">
      <w:pPr>
        <w:rPr>
          <w:sz w:val="20"/>
          <w:szCs w:val="20"/>
        </w:rPr>
      </w:pPr>
    </w:p>
    <w:sectPr w:rsidR="00480B63" w:rsidRPr="00FA5C4D" w:rsidSect="00000ED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C4D"/>
    <w:rsid w:val="00480B63"/>
    <w:rsid w:val="00FA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>Home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2012-10-08T03:39:00Z</dcterms:created>
  <dcterms:modified xsi:type="dcterms:W3CDTF">2012-10-08T03:39:00Z</dcterms:modified>
</cp:coreProperties>
</file>